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642FD" w14:paraId="33D93C61" w14:textId="77777777">
      <w:pPr>
        <w:pStyle w:val="NormalWeb"/>
      </w:pPr>
      <w:r>
        <w:rPr>
          <w:noProof/>
        </w:rPr>
        <w:drawing>
          <wp:inline distT="0" distB="0" distL="0" distR="0" wp14:anchorId="6562BAB3" wp14:editId="17A1591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642FD" w14:paraId="2FEE20E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9E9A47F" w14:paraId="28C090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642FD" w14:paraId="5D719C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642FD" w14:paraId="6A891A3D" w14:textId="1B736C82">
            <w:pPr>
              <w:rPr>
                <w:rFonts w:eastAsia="Times New Roman"/>
              </w:rPr>
            </w:pPr>
            <w:r w:rsidRPr="19E9A47F" w:rsidR="00F642FD">
              <w:rPr>
                <w:rStyle w:val="Forte"/>
                <w:rFonts w:eastAsia="Times New Roman"/>
              </w:rPr>
              <w:t>   </w:t>
            </w:r>
            <w:r w:rsidRPr="19E9A47F" w:rsidR="6FB3CFC4">
              <w:rPr>
                <w:rStyle w:val="Forte"/>
                <w:rFonts w:eastAsia="Times New Roman"/>
              </w:rPr>
              <w:t>23/12/2022</w:t>
            </w:r>
            <w:r w:rsidRPr="19E9A47F" w:rsidR="00F642FD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19E9A47F" w14:paraId="676804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642FD" w14:paraId="7E7AC9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9E9A47F" w:rsidRDefault="00F642FD" w14:paraId="4788D534" w14:textId="3E8B46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9E9A47F" w:rsidR="21DE68F8">
              <w:rPr>
                <w:rStyle w:val="Forte"/>
                <w:rFonts w:eastAsia="Times New Roman"/>
              </w:rPr>
              <w:t>202</w:t>
            </w:r>
          </w:p>
        </w:tc>
      </w:tr>
    </w:tbl>
    <w:p w:rsidR="00000000" w:rsidRDefault="00F642FD" w14:paraId="1C716B74" w14:textId="77777777">
      <w:pPr>
        <w:pStyle w:val="NormalWeb"/>
      </w:pPr>
      <w:r>
        <w:rPr>
          <w:rStyle w:val="Forte"/>
        </w:rPr>
        <w:t>FACULDADE DE TECNOLOGIA NILO DE STÉFANI – JABOTICABAL </w:t>
      </w:r>
    </w:p>
    <w:p w:rsidR="00000000" w:rsidRDefault="00F642FD" w14:paraId="4634021A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SUPERIOR, EDITAL Nº 173/03/2022 – PROCESSO Nº CEETEPS–PRC–2022/36372 </w:t>
      </w:r>
    </w:p>
    <w:p w:rsidR="00000000" w:rsidRDefault="00F642FD" w14:paraId="54418BCA" w14:textId="77777777">
      <w:pPr>
        <w:pStyle w:val="NormalWeb"/>
      </w:pPr>
      <w:r>
        <w:t> </w:t>
      </w:r>
    </w:p>
    <w:p w:rsidR="00000000" w:rsidRDefault="00F642FD" w14:paraId="719CB73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642FD" w14:paraId="242ED73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642FD" w14:paraId="3402041C" w14:textId="77777777">
      <w:pPr>
        <w:pStyle w:val="NormalWeb"/>
      </w:pPr>
      <w:r>
        <w:t> </w:t>
      </w:r>
    </w:p>
    <w:p w:rsidR="00000000" w:rsidRDefault="00F642FD" w14:paraId="4C647E70" w14:textId="77777777">
      <w:pPr>
        <w:pStyle w:val="NormalWeb"/>
      </w:pPr>
      <w:r>
        <w:rPr>
          <w:rStyle w:val="Forte"/>
        </w:rPr>
        <w:t>EDITAL DE RESULTADO DO EXAME DE CONHECIMENTOS ESPECÍFICOS, EXAME DIDÁTICO, D</w:t>
      </w:r>
      <w:r>
        <w:rPr>
          <w:rStyle w:val="Forte"/>
        </w:rPr>
        <w:t>O MEMORIAL CIRCUNSTANCIADO (TÍTULOS) E CLASSIFICAÇÃO FINAL </w:t>
      </w:r>
    </w:p>
    <w:p w:rsidR="00000000" w:rsidRDefault="00F642FD" w14:paraId="4653677A" w14:textId="77777777">
      <w:pPr>
        <w:pStyle w:val="NormalWeb"/>
      </w:pPr>
      <w:r>
        <w:t> </w:t>
      </w:r>
    </w:p>
    <w:p w:rsidR="00000000" w:rsidRDefault="00F642FD" w14:paraId="08B59687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NILO DE STÉFANI</w:t>
      </w:r>
      <w:r>
        <w:t xml:space="preserve"> comunica aos candidatos abaixo relacionados o resultado dos Exames e a classificação final. </w:t>
      </w:r>
    </w:p>
    <w:p w:rsidR="00000000" w:rsidRDefault="00F642FD" w14:paraId="395C7F67" w14:textId="77777777">
      <w:pPr>
        <w:pStyle w:val="NormalWeb"/>
      </w:pPr>
      <w:r>
        <w:t>O presente resulta</w:t>
      </w:r>
      <w:r>
        <w:t>do já considera, no cálculo da pontuação para candidatos que se declararam como pretos, pardos ou indígenas e manifestaram interesse em utilizar a pontuação diferenciada a que alude o Decreto nº 63.979/2018, a fórmula de cálculo prevista no mencionado Decr</w:t>
      </w:r>
      <w:r>
        <w:t>eto, bem como no Capítulo VIII do Edital de Abertura de Inscrições. </w:t>
      </w:r>
    </w:p>
    <w:p w:rsidR="00000000" w:rsidRDefault="00F642FD" w14:paraId="2C905B66" w14:textId="77777777">
      <w:pPr>
        <w:pStyle w:val="NormalWeb"/>
      </w:pPr>
      <w:r>
        <w:t> </w:t>
      </w:r>
    </w:p>
    <w:p w:rsidR="00000000" w:rsidRDefault="00F642FD" w14:paraId="390F2EBF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ESPANHOL I </w:t>
      </w:r>
    </w:p>
    <w:p w:rsidR="00000000" w:rsidRDefault="00F642FD" w14:paraId="1681354C" w14:textId="77777777">
      <w:pPr>
        <w:pStyle w:val="NormalWeb"/>
      </w:pPr>
      <w:r>
        <w:rPr>
          <w:rStyle w:val="Forte"/>
        </w:rPr>
        <w:t xml:space="preserve">DISCIPLINA: </w:t>
      </w:r>
      <w:r>
        <w:t>MARKETING </w:t>
      </w:r>
    </w:p>
    <w:p w:rsidR="00000000" w:rsidRDefault="00F642FD" w14:paraId="75E66B44" w14:textId="77777777">
      <w:pPr>
        <w:pStyle w:val="NormalWeb"/>
      </w:pPr>
      <w:r>
        <w:t> </w:t>
      </w:r>
    </w:p>
    <w:p w:rsidR="00000000" w:rsidRDefault="00F642FD" w14:paraId="23ADF48F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5 / LÍGIA DE GRANDI / 325762715 / 28463853862 / 8,20 / 8,80 / 5,45 / 7,</w:t>
      </w:r>
      <w:r>
        <w:t>58 / 1º</w:t>
      </w:r>
      <w:r>
        <w:br/>
      </w:r>
      <w:r>
        <w:t>7 / TATIANE HUNCH CASTILHO ANDRADE / 32576454–2 / 28689680829 / 8,30 / 7,40 / 2,28 / 6,18 / 2º</w:t>
      </w:r>
    </w:p>
    <w:p w:rsidR="00000000" w:rsidRDefault="00F642FD" w14:paraId="638BD84E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1/384514856/02</w:t>
      </w:r>
      <w:r>
        <w:t>281052770/6.10</w:t>
      </w:r>
      <w:r>
        <w:br/>
      </w:r>
      <w:r>
        <w:t>6/40.836.449–X/31427374805/5.90</w:t>
      </w:r>
      <w:r>
        <w:br/>
      </w:r>
      <w:r>
        <w:t>14/27.622.295–7/17545079809/5.40</w:t>
      </w:r>
    </w:p>
    <w:p w:rsidR="00000000" w:rsidRDefault="00F642FD" w14:paraId="06F617AF" w14:textId="77777777">
      <w:pPr>
        <w:pStyle w:val="NormalWeb"/>
      </w:pPr>
      <w:r>
        <w:t> </w:t>
      </w:r>
    </w:p>
    <w:p w:rsidR="00000000" w:rsidRDefault="00F642FD" w14:paraId="29F744E8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3/343175447/31176469819</w:t>
      </w:r>
      <w:r>
        <w:br/>
      </w:r>
      <w:r>
        <w:t>8/26546012–8/29170742804</w:t>
      </w:r>
    </w:p>
    <w:p w:rsidR="00000000" w:rsidRDefault="00F642FD" w14:paraId="0E1B31D4" w14:textId="77777777">
      <w:pPr>
        <w:pStyle w:val="NormalWeb"/>
      </w:pPr>
      <w:r>
        <w:t> </w:t>
      </w:r>
    </w:p>
    <w:p w:rsidR="00F642FD" w:rsidRDefault="00F642FD" w14:paraId="48DD1B07" w14:textId="77588750">
      <w:pPr>
        <w:pStyle w:val="NormalWeb"/>
      </w:pPr>
    </w:p>
    <w:sectPr w:rsidR="00F642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61"/>
    <w:rsid w:val="009F6CFA"/>
    <w:rsid w:val="00F642FD"/>
    <w:rsid w:val="00FD4861"/>
    <w:rsid w:val="19E9A47F"/>
    <w:rsid w:val="21DE68F8"/>
    <w:rsid w:val="6FB3C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F94E8"/>
  <w15:chartTrackingRefBased/>
  <w15:docId w15:val="{22E4D0C5-B2DC-487E-BD0C-C5B63BC34B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2022-12-22T19:36:00.0000000Z</dcterms:created>
  <dcterms:modified xsi:type="dcterms:W3CDTF">2022-12-23T11:25:09.7225551Z</dcterms:modified>
</coreProperties>
</file>